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1E" w:rsidRPr="00B2011E" w:rsidRDefault="00B2011E" w:rsidP="00B2011E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Convención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Convention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492D6A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492D6A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B2011E" w:rsidRPr="00492D6A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lastRenderedPageBreak/>
        <w:t>Forma</w:t>
      </w: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de Registro Mesas de Trabajo</w:t>
      </w:r>
    </w:p>
    <w:p w:rsidR="00B2011E" w:rsidRP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Workshops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ascii="Calibri Light" w:eastAsia="Times New Roman" w:hAnsi="Calibri Light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360" w:lineRule="auto"/>
        <w:ind w:left="1416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8B5C4" wp14:editId="1D21FDCA">
                <wp:simplePos x="0" y="0"/>
                <wp:positionH relativeFrom="column">
                  <wp:posOffset>4707890</wp:posOffset>
                </wp:positionH>
                <wp:positionV relativeFrom="paragraph">
                  <wp:posOffset>133350</wp:posOffset>
                </wp:positionV>
                <wp:extent cx="605641" cy="320634"/>
                <wp:effectExtent l="0" t="0" r="23495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26" style="position:absolute;margin-left:370.7pt;margin-top:10.5pt;width:47.7pt;height:2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fadQIAAP8EAAAOAAAAZHJzL2Uyb0RvYy54bWysVM1u2zAMvg/YOwi6r3bSJNuCOkXQIsOA&#10;oi3WDj2zshQbkERNUuJkb7Nn2YuVkt02/TkNy0EhRYrU9+mjT053RrOt9KFFW/HRUcmZtALr1q4r&#10;/vN29ekLZyGCrUGjlRXfy8BPFx8/nHRuLsfYoK6lZ1TEhnnnKt7E6OZFEUQjDYQjdNJSUKE3EMn1&#10;66L20FF1o4txWc6KDn3tPAoZAu2e90G+yPWVkiJeKRVkZLridLeYV5/X+7QWixOYrz24phXDNeAf&#10;bmGgtdT0qdQ5RGAb374pZVrhMaCKRwJNgUq1QmYMhGZUvkJz04CTGQuRE9wTTeH/lRWX22vP2rri&#10;U84sGHqiKftBtP39Y9cbjYmgzoU55d24az94gcyEdqe8Sf+Eg+0yqfsnUuUuMkGbs3I6m4w4ExQ6&#10;Hpez40mqWTwfdj7EbxINS0bFPTXPVML2IsQ+9TEl9Qqo23rVap2dfTjTnm2BnpdUUWPHmYYQabPi&#10;q/wbur04pi3rKj6eTkrShADSndIQyTSOmAh2zRnoNQlaRJ/v8uJ0eNP0lsAeNC7z773GCcg5hKa/&#10;ca46pGmb8Mgs2QF34r1nOln3WO/pqTz2Gg5OrFqqdkFor8GTaAkKDWK8okVpJHw4WJw16H+/t5/y&#10;SUsU5ayjISDsvzbgJWH5bkllX0eTSZqa7Eymn8fk+MPI/WHEbswZ0kPQY9Ptspnyo340lUdzR/O6&#10;TF0pBFZQ757lwTmL/XDSxAu5XOY0mhQH8cLeOJGKJ54Sj7e7O/BuUE2kF7jEx4GB+Svx9LnppMXl&#10;JqJqs7KeeSVFJoemLGtz+CKkMT70c9bzd2vxAAAA//8DAFBLAwQUAAYACAAAACEAnFddVt8AAAAJ&#10;AQAADwAAAGRycy9kb3ducmV2LnhtbEyPPU/DMBCGdyT+g3VILBV1UkpbQpwKISGhqguhSzc3Ppyo&#10;8TmK3ST99xwTjKf34543306uFQP2ofGkIJ0nIJAqbxqyCg5f7w8bECFqMrr1hAquGGBb3N7kOjN+&#10;pE8cymgFl1DItII6xi6TMlQ1Oh3mvkNi7dv3Tkc+eytNr0cud61cJMlKOt0Qf6h1h281Vufy4hhj&#10;Jg8f16GUO3vWz91+GHezo1Xq/m56fQERcYp/ZvjF5wwUzHTyFzJBtArWy3TJVgWLlDexYfO44i0n&#10;VtInkEUu/y8ofgAAAP//AwBQSwECLQAUAAYACAAAACEAtoM4kv4AAADhAQAAEwAAAAAAAAAAAAAA&#10;AAAAAAAAW0NvbnRlbnRfVHlwZXNdLnhtbFBLAQItABQABgAIAAAAIQA4/SH/1gAAAJQBAAALAAAA&#10;AAAAAAAAAAAAAC8BAABfcmVscy8ucmVsc1BLAQItABQABgAIAAAAIQA4BGfadQIAAP8EAAAOAAAA&#10;AAAAAAAAAAAAAC4CAABkcnMvZTJvRG9jLnhtbFBLAQItABQABgAIAAAAIQCcV11W3wAAAAkBAAAP&#10;AAAAAAAAAAAAAAAAAM8EAABkcnMvZG93bnJldi54bWxQSwUGAAAAAAQABADzAAAA2wUAAAAA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1 </w:t>
      </w:r>
    </w:p>
    <w:p w:rsidR="00492D6A" w:rsidRPr="00537D9E" w:rsidRDefault="00492D6A" w:rsidP="00492D6A">
      <w:pPr>
        <w:spacing w:after="0"/>
        <w:ind w:left="708" w:firstLine="708"/>
        <w:rPr>
          <w:rFonts w:eastAsia="Calibri" w:cs="Times New Roman"/>
          <w:b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“El Nuevo Consumidor: Más allá de los </w:t>
      </w:r>
      <w:proofErr w:type="spellStart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Millenials</w:t>
      </w:r>
      <w:proofErr w:type="spellEnd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”</w:t>
      </w:r>
    </w:p>
    <w:p w:rsidR="00492D6A" w:rsidRDefault="00492D6A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Mesa 2</w:t>
      </w:r>
    </w:p>
    <w:p w:rsidR="00492D6A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51F02" wp14:editId="39F35603">
                <wp:simplePos x="0" y="0"/>
                <wp:positionH relativeFrom="column">
                  <wp:posOffset>4725035</wp:posOffset>
                </wp:positionH>
                <wp:positionV relativeFrom="paragraph">
                  <wp:posOffset>90170</wp:posOffset>
                </wp:positionV>
                <wp:extent cx="605155" cy="320040"/>
                <wp:effectExtent l="0" t="0" r="23495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372.05pt;margin-top:7.1pt;width:47.65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LndwIAAP8EAAAOAAAAZHJzL2Uyb0RvYy54bWysVMtu2zAQvBfoPxC8N5Jd222NyIGRwEWB&#10;IDGaFDkzFGUJoLgsSVt2/6bf0h/rkFIS53Eq6gO9Sy53ObOzOj3bt5rtlPMNmYKPTnLOlJFUNmZT&#10;8B+3qw+fOfNBmFJoMqrgB+X52eL9u9POztWYatKlcgxJjJ93tuB1CHaeZV7WqhX+hKwyOKzItSLA&#10;dZusdKJD9lZn4zyfZR250jqSynvsXvSHfJHyV5WS4bqqvApMFxxvC2l1ab2Pa7Y4FfONE7Zu5PAM&#10;8Q+vaEVjUPQx1YUIgm1d8ypV20hHnqpwIqnNqKoaqRIGoBnlL9Dc1MKqhAXkePtIk/9/aeXVbu1Y&#10;UxZ8xpkRLVo0Y99B25/fZrPVFAnqrJ8j7sau3eB5mBHtvnJt/AcOtk+kHh5JVfvAJDZn+XQ0nXIm&#10;cfQRLZsk0rOny9b58FVRy6JRcIfiiUqxu/QBBRH6EBJredJNuWq0Ts7Bn2vHdgLthSpK6jjTwgds&#10;FnyVfhEBUjy7pg3rCj6eTnJoQgrortIiwGwtmPBmw5nQGwhaBpfe8uy2f1X0FmCPCufp91bhCORC&#10;+Lp/cco6hGkT8agk2QF35L1nOlr3VB7QKke9hr2VqwbZLoF2LRxECygYxHCNpdIEfDRYnNXkfr21&#10;H+OhJZxy1mEIgP3nVjgFLN8MVPZlNEG7WEjOZPppDMcdn9wfn5hte05oxAgjb2UyY3zQD2blqL3D&#10;vC5jVRwJI1G7Z3lwzkM/nJh4qZbLFIZJsSJcmhsrY/LIU+Txdn8nnB1UE9CBK3oYGDF/IZ4+Nt40&#10;tNwGqpqkrCdeoZHoYMqSWoYvQhzjYz9FPX23Fn8BAAD//wMAUEsDBBQABgAIAAAAIQA5kDB73wAA&#10;AAkBAAAPAAAAZHJzL2Rvd25yZXYueG1sTI/BTsMwDIbvSLxDZCQuE0s3orKVphNCQkITF8ou3LzG&#10;tNWapGqytnt7zIkdrf/z78/5bradGGkIrXcaVssEBLnKm9bVGg5fbw8bECGiM9h5RxouFGBX3N7k&#10;mBk/uU8ay1gLLnEhQw1NjH0mZagashiWvifH2Y8fLEYeh1qaAScut51cJ0kqLbaOLzTY02tD1ak8&#10;W9ZYyMP7ZSzlvj7htv8Yp/3iu9b6/m5+eQYRaY7/MPzp8w4U7HT0Z2eC6DQ8KbVilAO1BsHA5nGr&#10;QBw1pCoFWeTy+oPiFwAA//8DAFBLAQItABQABgAIAAAAIQC2gziS/gAAAOEBAAATAAAAAAAAAAAA&#10;AAAAAAAAAABbQ29udGVudF9UeXBlc10ueG1sUEsBAi0AFAAGAAgAAAAhADj9If/WAAAAlAEAAAsA&#10;AAAAAAAAAAAAAAAALwEAAF9yZWxzLy5yZWxzUEsBAi0AFAAGAAgAAAAhAMp3sud3AgAA/wQAAA4A&#10;AAAAAAAAAAAAAAAALgIAAGRycy9lMm9Eb2MueG1sUEsBAi0AFAAGAAgAAAAhADmQMHvfAAAACQEA&#10;AA8AAAAAAAAAAAAAAAAA0QQAAGRycy9kb3ducmV2LnhtbFBLBQYAAAAABAAEAPMAAADdBQAAAAA=&#10;" fillcolor="window" strokecolor="windowText" strokeweight="2pt"/>
            </w:pict>
          </mc:Fallback>
        </mc:AlternateContent>
      </w: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“Nuevos Productos: Marcando la </w:t>
      </w:r>
    </w:p>
    <w:p w:rsidR="00B2011E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Diferencia en el Mercado</w: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”</w:t>
      </w:r>
    </w:p>
    <w:p w:rsidR="00B2011E" w:rsidRP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85FF4" wp14:editId="2EF5EF21">
                <wp:simplePos x="0" y="0"/>
                <wp:positionH relativeFrom="column">
                  <wp:posOffset>4732655</wp:posOffset>
                </wp:positionH>
                <wp:positionV relativeFrom="paragraph">
                  <wp:posOffset>154940</wp:posOffset>
                </wp:positionV>
                <wp:extent cx="605155" cy="320040"/>
                <wp:effectExtent l="0" t="0" r="23495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margin-left:372.65pt;margin-top:12.2pt;width:47.65pt;height:2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vMdwIAAP8EAAAOAAAAZHJzL2Uyb0RvYy54bWysVMtu2zAQvBfoPxC8N5JdO2mNyIGRwEWB&#10;IDGaFDkzFGUJoLgsSVt2/6bf0h/LkFIS53Eq6gO9Sy53ObOzOj3btZptlfMNmYKPjnLOlJFUNmZd&#10;8J+3y09fOPNBmFJoMqrge+X52fzjh9POztSYatKlcgxJjJ91tuB1CHaWZV7WqhX+iKwyOKzItSLA&#10;deusdKJD9lZn4zw/zjpypXUklffYvegP+Tzlryolw3VVeRWYLjjeFtLq0nof12x+KmZrJ2zdyOEZ&#10;4h9e0YrGoOhTqgsRBNu45k2qtpGOPFXhSFKbUVU1UiUMQDPKX6G5qYVVCQvI8faJJv//0sqr7cqx&#10;piz4CWdGtGjRCfsB2v7+MeuNpkhQZ/0McTd25QbPw4xod5Vr4z9wsF0idf9EqtoFJrF5nE9H0yln&#10;Ekef0bJJIj17vmydD98UtSwaBXconqgU20sfUBChjyGxlifdlMtG6+Ts/bl2bCvQXqiipI4zLXzA&#10;ZsGX6RcRIMWLa9qwruDj6SSHJqSA7iotAszWgglv1pwJvYagZXDpLS9u+zdFbwH2oHCefu8VjkAu&#10;hK/7F6esQ5g2EY9Kkh1wR957pqN1T+UerXLUa9hbuWyQ7RJoV8JBtICCQQzXWCpNwEeDxVlN7vd7&#10;+zEeWsIpZx2GANh/bYRTwPLdQGVfRxO0i4XkTKYnYzju8OT+8MRs2nNCI0YYeSuTGeODfjQrR+0d&#10;5nURq+JIGInaPcuDcx764cTES7VYpDBMihXh0txYGZNHniKPt7s74eygmoAOXNHjwIjZK/H0sfGm&#10;ocUmUNUkZT3zCo1EB1OW1DJ8EeIYH/op6vm7NX8AAAD//wMAUEsDBBQABgAIAAAAIQDogB0g3wAA&#10;AAkBAAAPAAAAZHJzL2Rvd25yZXYueG1sTI/BTsMwDIbvSLxDZCQuE0sZZZTSdEJISGjahbILN68x&#10;abXGqZqs7d6e7ARH6//8+3OxmW0nRhp861jB/TIBQVw73bJRsP96v8tA+ICssXNMCs7kYVNeXxWY&#10;azfxJ41VMCKWsM9RQRNCn0vp64Ys+qXriWP24waLIY6DkXrAKZbbTq6SZC0tthwvNNjTW0P1sTrZ&#10;qLGQ+4/zWMmtOeJzvxun7eLbKHV7M7++gAg0hz8YLvpxB8rodHAn1l50Cp7Sx4eIKlilKYgIZGmy&#10;BnG4JBnIspD/Pyh/AQAA//8DAFBLAQItABQABgAIAAAAIQC2gziS/gAAAOEBAAATAAAAAAAAAAAA&#10;AAAAAAAAAABbQ29udGVudF9UeXBlc10ueG1sUEsBAi0AFAAGAAgAAAAhADj9If/WAAAAlAEAAAsA&#10;AAAAAAAAAAAAAAAALwEAAF9yZWxzLy5yZWxzUEsBAi0AFAAGAAgAAAAhAO4028x3AgAA/wQAAA4A&#10;AAAAAAAAAAAAAAAALgIAAGRycy9lMm9Eb2MueG1sUEsBAi0AFAAGAAgAAAAhAOiAHSDfAAAACQ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3 </w:t>
      </w:r>
    </w:p>
    <w:p w:rsidR="00B2011E" w:rsidRPr="00B2011E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“</w:t>
      </w:r>
      <w:proofErr w:type="spellStart"/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Multicanalidad</w:t>
      </w:r>
      <w:proofErr w:type="spellEnd"/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 en el servicio postventa”</w:t>
      </w:r>
    </w:p>
    <w:p w:rsidR="00B2011E" w:rsidRPr="00B2011E" w:rsidRDefault="00B2011E" w:rsidP="00B2011E">
      <w:pPr>
        <w:pBdr>
          <w:bottom w:val="single" w:sz="4" w:space="1" w:color="auto"/>
        </w:pBd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A5D4A" wp14:editId="3C59AAF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JF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mxDKD&#10;TzQm37RyQSRuOhfmmPLg7v3gBTQT0L30Jv0jBLLPfB6OfIp9JBw3q/Pp7GxKCcdQdVZWs2mqWbwe&#10;dj7E7wIMSUZNhe4bp7pstw6xz37JStsBtGpWSuvsHMK19mTH8HFREw10lGgWIm7WdJV/Q8M3x7Ql&#10;HcKcTkpUBGeoOqlZRNM45CHYDSVMb1DOPPr8qG9Oh3dNHxHvSeMy/z5qnIDcsND2N85VhzRtEx6R&#10;BTvgTtT3ZCfrGZoDPpSHXsHB8ZXCamtEe888Shah4BjGO1ykBsQHg0VJC/73R/spH5WEUUo6HAHE&#10;/mvLvEAsPyxq7Gs1maSZyc5kOhuj408jz6cRuzXXgA9R4cA7ns2UH/WLKT2YJ5zWZeqKIWY59u5Z&#10;Hpzr2I8mzjsXy2VOwzlxLK7tg+OpeOIp8fi4f2LeDcKJ+AK38DIu78TT56aTFpbbCFJlZb3yiqJM&#10;Ds5YlufwPUhDfOrnrNev1uIPAA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NfbkkV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0795B" wp14:editId="483C77A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x4awIAAP0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oscxg&#10;iyryTSsXRKpN58IcXR7cvR+0gGICupfepD9CIPtcz8OxnmIfCcfN6nw6O5tSwtFUnZXVbJpiFq+H&#10;nQ/xuwBDklBTofvEKS7brUPsvV+80nYArZqV0jorh3CtPdkxbC5yooGOEs1CxM2arvI3JHxzTFvS&#10;1XQ8nZTICM6QdVKziKJxWIdgN5QwvUE68+hzU9+cDu+SPiLek8Rl/j5KnIDcsND2N85RBzdtEx6R&#10;CTvgTqXvi52kZ2gO2CgPPYOD4yuF0daI9p55pCxCwTGMd7hIDYgPBomSFvzvj/aTPzIJrZR0OAKI&#10;/deWeYFYfljk2NdqMkkzk5XJdDZGxZ9ank8tdmuuARuBPMLbZTH5R/0iSg/mCad1mbKiiVmOufsq&#10;D8p17EcT552L5TK74Zw4Ftf2wfEUPNUp1fFx/8S8G4gTsQO38DIu78jT+6aTFpbbCFJlZr3WFUmZ&#10;FJyxTM/hPUhDfKpnr9dXa/EHAAD//wMAUEsDBBQABgAIAAAAIQDUWfvn3gAAAAgBAAAPAAAAZHJz&#10;L2Rvd25yZXYueG1sTI8xT8MwFIR3JP6D9ZDYqEPToDSNU5WKiIkhhTK78WuSYj9HsdOm/x53gvF0&#10;p7vv8vVkNDvj4DpLAp5nETCk2qqOGgFfn+VTCsx5SUpqSyjgig7Wxf1dLjNlL1TheecbFkrIZVJA&#10;632fce7qFo10M9sjBe9oByN9kEPD1SAvodxoPo+iF25kR2GhlT1uW6x/dqMR8F3G+3L5enWn8VR9&#10;VJs3/X7c7oV4fJg2K2AeJ/8Xhht+QIciMB3sSMoxHXSULkJUQBIDu/nxIgF2EDBPUuBFzv8fKH4B&#10;AAD//wMAUEsBAi0AFAAGAAgAAAAhALaDOJL+AAAA4QEAABMAAAAAAAAAAAAAAAAAAAAAAFtDb250&#10;ZW50X1R5cGVzXS54bWxQSwECLQAUAAYACAAAACEAOP0h/9YAAACUAQAACwAAAAAAAAAAAAAAAAAv&#10;AQAAX3JlbHMvLnJlbHNQSwECLQAUAAYACAAAACEAZk7MeGsCAAD9BAAADgAAAAAAAAAAAAAAAAAu&#10;AgAAZHJzL2Uyb0RvYy54bWxQSwECLQAUAAYACAAAACEA1Fn7594AAAAIAQAADwAAAAAAAAAAAAAA&#10;AADF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7AC45" wp14:editId="5128A20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8/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hxDKD&#10;TzQh37RyQSRuOhfmmPLg7v3gBTQT0L30Jv0jBLLPfB6OfIp9JBw3q/Pp7GxKCcdQdVZWs2mqWbwe&#10;dj7E7wIMSUZNhe4bp7pstw6xz37JStsBtGpWSuvsHMK19mTH8HFREw10lGgWIm7WdJV/Q8M3x7Ql&#10;XU3H00mJiuAMVSc1i2gahzwEu6GE6Q3KmUefH/XN6fCu6SPiPWlc5t9HjROQGxba/sa56pCmbcIj&#10;smAH3In6nuxkPUNzwIfy0Cs4OL5SWG2NaO+ZR8kiFBzDeIeL1ID4YLAoacH//mg/5aOSMEpJhyOA&#10;2H9tmReI5YdFjX2tJpM0M9mZTGdjdPxp5Pk0YrfmGvAhKhx4x7OZ8qN+MaUH84TTukxdMcQsx949&#10;y4NzHfvRxHnnYrnMaTgnjsW1fXA8FU88JR4f90/Mu0E4EV/gFl7G5Z14+tx00sJyG0GqrKxXXlGU&#10;ycEZy/IcvgdpiE/9nPX61Vr8AQ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XwLz9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D44B5" wp14:editId="29A19CE3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hRbAIAAP0EAAAOAAAAZHJzL2Uyb0RvYy54bWysVE1vGyEQvVfqf0Dcm931R5JaXkdWUleV&#10;oiRSUuWMWfAiAUMBe+3++g7sOnGanKr6gGeYYYb3eLPzq73RZCd8UGBrWp2VlAjLoVF2U9OfT6sv&#10;l5SEyGzDNFhR04MI9Grx+dO8czMxghZ0IzzBIjbMOlfTNkY3K4rAW2FYOAMnLAYleMMiun5TNJ51&#10;WN3oYlSW50UHvnEeuAgBd2/6IF3k+lIKHu+lDCISXVO8W8yrz+s6rcVizmYbz1yr+HAN9g+3MExZ&#10;bPpS6oZFRrZevStlFPcQQMYzDqYAKRUXGQOiqcq/0Dy2zImMBckJ7oWm8P/K8rvdgyeqqemYEssM&#10;PtGYfNPKBZG46VyYYcqje/CDF9BMQPfSm/SPEMg+83l44VPsI+G4WZ1PL8ZTSjiGqnFZXUxTzeL1&#10;sPMhfhdgSDJqKnTfONVlu9sQ++xjVtoOoFWzUlpn5xCutSc7ho+Lmmigo0SzEHGzpqv8Gxq+OaYt&#10;6Wo6mk5KVARnqDqpWUTTOOQh2A0lTG9Qzjz6/KhvTod3TZ8Q70njMv8+apyA3LDQ9jfOVYc0bRMe&#10;kQU74E7U92Qnaw3NAR/KQ6/g4PhKYbVbRPvAPEoWoeAYxntcpAbEB4NFSQv+90f7KR+VhFFKOhwB&#10;xP5ry7xALD8sauxrNZmkmcnOZHoxQsefRtanEbs114APUeHAO57NlB/10ZQezDNO6zJ1xRCzHHv3&#10;LA/OdexHE+edi+Uyp+GcOBZv7aPjqXjiKfH4tH9m3g3CifgCd3Acl3fi6XPTSQvLbQSpsrJeeUVR&#10;JgdnLMtz+B6kIT71c9brV2vxBw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ioWFF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912324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Pr="00B2011E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lastRenderedPageBreak/>
        <w:t>Instrucciones para realizar pagos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912324" w:rsidRDefault="00912324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912324" w:rsidRPr="00912324" w:rsidRDefault="00912324" w:rsidP="00912324">
      <w:pPr>
        <w:jc w:val="center"/>
        <w:rPr>
          <w:rFonts w:ascii="Calibri" w:eastAsia="Times New Roman" w:hAnsi="Calibri" w:cs="Calibri"/>
          <w:b/>
          <w:color w:val="FF0000"/>
          <w:highlight w:val="yellow"/>
        </w:rPr>
      </w:pPr>
      <w:r w:rsidRPr="00912324">
        <w:rPr>
          <w:rFonts w:ascii="Calibri" w:eastAsia="Times New Roman" w:hAnsi="Calibri" w:cs="Calibri"/>
          <w:b/>
          <w:color w:val="FF0000"/>
          <w:highlight w:val="yellow"/>
        </w:rPr>
        <w:t>EL MONTO EN DÓLARES PUEDE VARIAR DE ACUERDO AL TIPO DE CAMBIO DEL DÍA DE LA TRANSACCIÓN.</w:t>
      </w:r>
    </w:p>
    <w:p w:rsidR="00912324" w:rsidRPr="00912324" w:rsidRDefault="00912324" w:rsidP="00912324">
      <w:pPr>
        <w:jc w:val="center"/>
        <w:rPr>
          <w:rFonts w:ascii="Calibri" w:eastAsia="Times New Roman" w:hAnsi="Calibri" w:cs="Calibri"/>
          <w:b/>
          <w:color w:val="FF0000"/>
          <w:lang w:val="en-US"/>
        </w:rPr>
      </w:pPr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THE DOLLAR AMOUNT MAY VARY ACCORDING TO THE</w:t>
      </w:r>
      <w:proofErr w:type="gramStart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  EXCHANGE</w:t>
      </w:r>
      <w:proofErr w:type="gramEnd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 RATE ON THE TRANSACTION DATE.</w:t>
      </w:r>
    </w:p>
    <w:p w:rsidR="00912324" w:rsidRPr="00B2011E" w:rsidRDefault="00912324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rPr>
          <w:lang w:val="en-US"/>
        </w:rPr>
      </w:pPr>
    </w:p>
    <w:p w:rsidR="00492D6A" w:rsidRDefault="00492D6A" w:rsidP="00B2011E">
      <w:pPr>
        <w:rPr>
          <w:lang w:val="en-US"/>
        </w:rPr>
      </w:pPr>
    </w:p>
    <w:p w:rsidR="00492D6A" w:rsidRPr="00492D6A" w:rsidRDefault="00492D6A" w:rsidP="00B2011E">
      <w:pPr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Se aceptan tarjetas de crédito</w:t>
      </w:r>
    </w:p>
    <w:p w:rsidR="0041129D" w:rsidRDefault="00492D6A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2752725" cy="714375"/>
            <wp:effectExtent l="0" t="0" r="9525" b="9525"/>
            <wp:docPr id="13" name="Imagen 13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Default="00250F48"/>
    <w:p w:rsidR="00912324" w:rsidRPr="00F104A6" w:rsidRDefault="00912324"/>
    <w:p w:rsidR="00250F48" w:rsidRPr="00F104A6" w:rsidRDefault="00250F48"/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Pr="00B2011E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lastRenderedPageBreak/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Foro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Forum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s-E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PAQUETE PROMOCIONAL FORO </w:t>
      </w:r>
      <w:r w:rsidR="00F104A6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   __________</w:t>
      </w:r>
    </w:p>
    <w:p w:rsidR="003F779C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3F779C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FORUM PROMOTIAL PACKAGE</w:t>
      </w:r>
      <w:r w:rsidR="00F104A6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      __________</w:t>
      </w: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492D6A" w:rsidRDefault="00492D6A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492D6A" w:rsidRDefault="00492D6A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492D6A" w:rsidRDefault="00492D6A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104A6" w:rsidRDefault="00F104A6" w:rsidP="00F104A6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lastRenderedPageBreak/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F104A6" w:rsidRPr="00B2011E" w:rsidTr="009204AE">
        <w:trPr>
          <w:jc w:val="center"/>
        </w:trPr>
        <w:tc>
          <w:tcPr>
            <w:tcW w:w="1829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0ADC57" wp14:editId="1CB3C5C8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54.2pt;margin-top:2.65pt;width:13.05pt;height:1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/ebAIAAP0EAAAOAAAAZHJzL2Uyb0RvYy54bWysVMFuGyEQvVfqPyDu9e46dtJYWUdWXFeV&#10;rCRSUuVMWPAiAUMBe+1+fQd2EztNTlV9wDPMMMN7vNmr673RZCd8UGBrWo1KSoTl0Ci7qenPx9WX&#10;r5SEyGzDNFhR04MI9Hr++dNV52ZiDC3oRniCRWyYda6mbYxuVhSBt8KwMAInLAYleMMiun5TNJ51&#10;WN3oYlyW50UHvnEeuAgBd5d9kM5zfSkFj3dSBhGJrineLebV5/U5rcX8is02nrlW8eEa7B9uYZiy&#10;2PS11JJFRrZevStlFPcQQMYRB1OAlIqLjAHRVOVfaB5a5kTGguQE90pT+H9l+e3u3hPV1PSSEssM&#10;PtEl+aaVCyJx07kww5QHd+8HL6CZgO6lN+kfIZB95vPwyqfYR8JxszqfXpxNKeEYqs7K6mKaahbH&#10;w86H+F2AIcmoqdB941SX7dYh9tkvWWk7gFbNSmmdnUO40Z7sGD4uaqKBjhLNQsTNmq7yb2j45pi2&#10;pKvpeDopURGcoeqkZhFN45CHYDeUML1BOfPo86O+OR3eNX1EvCeNy/z7qHECsmSh7W+cqw5p2iY8&#10;Igt2wJ2o78lO1jM0B3woD72Cg+MrhdXWiPaeeZQsQsExjHe4SA2IDwaLkhb874/2Uz4qCaOUdDgC&#10;iP3XlnmBWH5Y1NhlNZmkmcnOZHoxRsefRp5PI3ZrbgAfosKBdzybKT/qF1N6ME84rYvUFUPMcuzd&#10;szw4N7EfTZx3LhaLnIZz4lhc2wfHU/HEU+Lxcf/EvBuEE/EFbuFlXN6Jp89NJy0sthGkyso68oqi&#10;TA7OWJbn8D1IQ3zq56zjV2v+Bw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B7Vn95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74AC5" wp14:editId="0DBC3B7D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54.2pt;margin-top:2.65pt;width:13.05pt;height: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LVbQIAAP8EAAAOAAAAZHJzL2Uyb0RvYy54bWysVMFuGyEQvVfqPyDu9e46dpxaWUdWUleV&#10;rCRSUuVMWPAiAUMBe+1+fQd24zhNTlV9wDMwzPDevNnLq73RZCd8UGBrWo1KSoTl0Ci7qenPx9WX&#10;C0pCZLZhGqyo6UEEerX4/Omyc3MxhhZ0IzzBJDbMO1fTNkY3L4rAW2FYGIETFg8leMMiun5TNJ51&#10;mN3oYlyW50UHvnEeuAgBd2/6Q7rI+aUUPN5JGUQkuqb4tphXn9fntBaLSzbfeOZaxYdnsH94hWHK&#10;YtFjqhsWGdl69S6VUdxDABlHHEwBUiouMgZEU5V/oXlomRMZC5IT3JGm8P/S8tvdvSeqwd4hPZYZ&#10;7FFVkm9auSASO50Lcwx6cPd+8AKaCepeepP+EQTZZ0YPR0bFPhKOm9X5dHY2pYTjUXVWVrNpylm8&#10;XnY+xO8CDElGTYXuC6e8bLcOsY9+iUrbAbRqVkrr7BzCtfZkx7C9qIoGOko0CxE3a7rKv6Hgm2va&#10;kq6m4+mkRNCcoe6kZhFN45CJYDeUML1BQfPoc1vf3A7vij4i3pPCZf59VDgBuWGh7V+csw5h2iY8&#10;Ikt2wJ2o78lO1jM0B2yVh17DwfGVwmxrRHvPPIoWoeAgxjtcpAbEB4NFSQv+90f7KR61hKeUdDgE&#10;iP3XlnmBWH5YVNnXajJJU5OdyXQ2RsefnjyfntituQZsRIUj73g2U3zUL6b0YJ5wXpepKh4xy7F2&#10;z/LgXMd+OHHiuVgucxhOimNxbR8cT8kTT4nHx/0T824QTsQO3MLLwLwTTx+bblpYbiNIlZX1yiuK&#10;Mjk4ZVmewxchjfGpn6Nev1uLPwAAAP//AwBQSwMEFAAGAAgAAAAhANRZ++feAAAACAEAAA8AAABk&#10;cnMvZG93bnJldi54bWxMjzFPwzAUhHck/oP1kNioQ9OgNI1TlYqIiSGFMrvxa5JiP0ex06b/HneC&#10;8XSnu+/y9WQ0O+PgOksCnmcRMKTaqo4aAV+f5VMKzHlJSmpLKOCKDtbF/V0uM2UvVOF55xsWSshl&#10;UkDrfZ9x7uoWjXQz2yMF72gHI32QQ8PVIC+h3Gg+j6IXbmRHYaGVPW5brH92oxHwXcb7cvl6dafx&#10;VH1Umzf9ftzuhXh8mDYrYB4n/xeGG35AhyIwHexIyjEddJQuQlRAEgO7+fEiAXYQME9S4EXO/x8o&#10;fgEAAP//AwBQSwECLQAUAAYACAAAACEAtoM4kv4AAADhAQAAEwAAAAAAAAAAAAAAAAAAAAAAW0Nv&#10;bnRlbnRfVHlwZXNdLnhtbFBLAQItABQABgAIAAAAIQA4/SH/1gAAAJQBAAALAAAAAAAAAAAAAAAA&#10;AC8BAABfcmVscy8ucmVsc1BLAQItABQABgAIAAAAIQCVcDLVbQIAAP8EAAAOAAAAAAAAAAAAAAAA&#10;AC4CAABkcnMvZTJvRG9jLnhtbFBLAQItABQABgAIAAAAIQDUWfv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F104A6" w:rsidRPr="00B2011E" w:rsidTr="009204AE">
        <w:trPr>
          <w:jc w:val="center"/>
        </w:trPr>
        <w:tc>
          <w:tcPr>
            <w:tcW w:w="1829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2EEAC" wp14:editId="67CB022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54.05pt;margin-top:4.3pt;width:13.05pt;height: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rQ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qSiwz&#10;2KOqIt+0ckGk6nQuzNHpwd37QQsoJqh76U36IwiyzxU9HCsq9pFw3KzOp7OzKSUcTdVZWc2mKWbx&#10;etj5EL8LMCQJNRW6T5zist06xN77xSttB9CqWSmts3II19qTHcP2Iisa6CjRLETcrOkqf0PCN8e0&#10;JV1Nx9NJiZzgDHknNYsoGoeVCHZDCdMbJDSPPrf1zenwLukj4j1JXObvo8QJyA0LbX/jHHVw0zbh&#10;EZmyA+5U+r7YSXqG5oCt8tBzODi+UhhtjWjvmUfSIhQcxHiHi9SA+GCQKGnB//5oP/kjl9BKSYdD&#10;gNh/bZkXiOWHRZZ9rSaTNDVZmUxnY1T8qeX51GK35hqwEUgkvF0Wk3/UL6L0YJ5wXpcpK5qY5Zi7&#10;r/KgXMd+OHHiuVgusxtOimNxbR8cT8FTnVIdH/dPzLuBOBE7cAsvA/OOPL1vOmlhuY0gVWbWa12R&#10;lEnBKcv0HF6ENManevZ6fbcWfwA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A06YrQ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F029C" wp14:editId="2AB4167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54.05pt;margin-top:4.3pt;width:13.05pt;height: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Pe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/GlFhm&#10;sEfVmHzTygWRqtO5MEenB3fvBy2gmKDupTfpjyDIPlf0cKyo2EfCcbM6n87OppRwNFVnZTWbppjF&#10;62HnQ/wuwJAk1FToPnGKy3brEHvvF6+0HUCrZqW0zsohXGtPdgzbi6xooKNEsxBxs6ar/A0J3xzT&#10;lnQ1HU8nJXKCM+Sd1CyiaBxWItgNJUxvkNA8+tzWN6fDu6SPiPckcZm/jxInIDcstP2Nc9TBTduE&#10;R2TKDrhT6ftiJ+kZmgO2ykPP4eD4SmG0NaK9Zx5Ji1BwEOMdLlID4oNBoqQF//uj/eSPXEIrJR0O&#10;AWL/tWVeIJYfFln2tZpM0tRkZTKdjVHxp5bnU4vdmmvARlQ48o5nMflH/SJKD+YJ53WZsqKJWY65&#10;+yoPynXshxMnnovlMrvhpDgW1/bB8RQ81SnV8XH/xLwbiBOxA7fwMjDvyNP7ppMWltsIUmVmvdYV&#10;SZkUnLJMz+FFSGN8qmev13dr8Qc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DXQ0Pe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912324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104A6" w:rsidRDefault="00F104A6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t>Instrucciones para realizar pagos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912324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912324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912324" w:rsidRPr="00912324" w:rsidRDefault="00912324" w:rsidP="00912324">
      <w:pPr>
        <w:jc w:val="center"/>
        <w:rPr>
          <w:rFonts w:ascii="Calibri" w:eastAsia="Times New Roman" w:hAnsi="Calibri" w:cs="Calibri"/>
          <w:b/>
          <w:color w:val="FF0000"/>
          <w:highlight w:val="yellow"/>
        </w:rPr>
      </w:pPr>
      <w:r w:rsidRPr="00912324">
        <w:rPr>
          <w:rFonts w:ascii="Calibri" w:eastAsia="Times New Roman" w:hAnsi="Calibri" w:cs="Calibri"/>
          <w:b/>
          <w:color w:val="FF0000"/>
          <w:highlight w:val="yellow"/>
        </w:rPr>
        <w:t>EL MONTO EN DÓLARES PUEDE VARIAR DE ACUERDO AL TIPO DE CAMBIO DEL DÍA DE LA TRANSACCIÓN.</w:t>
      </w:r>
    </w:p>
    <w:p w:rsidR="00912324" w:rsidRPr="00912324" w:rsidRDefault="00912324" w:rsidP="00912324">
      <w:pPr>
        <w:jc w:val="center"/>
        <w:rPr>
          <w:rFonts w:ascii="Calibri" w:eastAsia="Times New Roman" w:hAnsi="Calibri" w:cs="Calibri"/>
          <w:b/>
          <w:color w:val="FF0000"/>
          <w:lang w:val="en-US"/>
        </w:rPr>
      </w:pPr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THE DOLLAR AMOUNT MAY VARY ACCORDING TO THE</w:t>
      </w:r>
      <w:proofErr w:type="gramStart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  EXCHANGE</w:t>
      </w:r>
      <w:proofErr w:type="gramEnd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 RATE ON THE TRANSACTION DATE.</w:t>
      </w:r>
    </w:p>
    <w:p w:rsidR="00492D6A" w:rsidRPr="00492D6A" w:rsidRDefault="00492D6A" w:rsidP="00492D6A">
      <w:pPr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bookmarkStart w:id="0" w:name="_GoBack"/>
      <w:bookmarkEnd w:id="0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 xml:space="preserve">Se </w:t>
      </w:r>
      <w:proofErr w:type="spellStart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aceptan</w:t>
      </w:r>
      <w:proofErr w:type="spellEnd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tarjetas</w:t>
      </w:r>
      <w:proofErr w:type="spellEnd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 xml:space="preserve"> de </w:t>
      </w:r>
      <w:proofErr w:type="spellStart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crédito</w:t>
      </w:r>
      <w:proofErr w:type="spellEnd"/>
    </w:p>
    <w:p w:rsidR="00492D6A" w:rsidRDefault="00492D6A" w:rsidP="00492D6A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6F12B00" wp14:editId="2D0B8A60">
            <wp:extent cx="2752725" cy="714375"/>
            <wp:effectExtent l="0" t="0" r="9525" b="9525"/>
            <wp:docPr id="14" name="Imagen 14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D6A" w:rsidSect="000461B6">
      <w:headerReference w:type="default" r:id="rId8"/>
      <w:headerReference w:type="first" r:id="rId9"/>
      <w:pgSz w:w="12240" w:h="15840" w:code="1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1B" w:rsidRDefault="00CC771B">
      <w:pPr>
        <w:spacing w:after="0" w:line="240" w:lineRule="auto"/>
      </w:pPr>
      <w:r>
        <w:separator/>
      </w:r>
    </w:p>
  </w:endnote>
  <w:endnote w:type="continuationSeparator" w:id="0">
    <w:p w:rsidR="00CC771B" w:rsidRDefault="00CC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1B" w:rsidRDefault="00CC771B">
      <w:pPr>
        <w:spacing w:after="0" w:line="240" w:lineRule="auto"/>
      </w:pPr>
      <w:r>
        <w:separator/>
      </w:r>
    </w:p>
  </w:footnote>
  <w:footnote w:type="continuationSeparator" w:id="0">
    <w:p w:rsidR="00CC771B" w:rsidRDefault="00CC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90" w:rsidRDefault="00F104A6" w:rsidP="00661A90">
    <w:pPr>
      <w:pStyle w:val="Encabezado"/>
    </w:pPr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F" w:rsidRDefault="00F104A6">
    <w:pPr>
      <w:pStyle w:val="Encabezado"/>
    </w:pPr>
    <w:r>
      <w:rPr>
        <w:noProof/>
        <w:lang w:eastAsia="es-MX"/>
      </w:rPr>
      <w:drawing>
        <wp:inline distT="0" distB="0" distL="0" distR="0" wp14:anchorId="6EDE06D3" wp14:editId="56B8B2DA">
          <wp:extent cx="2600696" cy="1089064"/>
          <wp:effectExtent l="0" t="0" r="9525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detur-logo-30anivers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652" cy="108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E"/>
    <w:rsid w:val="00216588"/>
    <w:rsid w:val="00250F48"/>
    <w:rsid w:val="003F779C"/>
    <w:rsid w:val="0041129D"/>
    <w:rsid w:val="00492D6A"/>
    <w:rsid w:val="00912324"/>
    <w:rsid w:val="00B2011E"/>
    <w:rsid w:val="00CB0CFF"/>
    <w:rsid w:val="00CC771B"/>
    <w:rsid w:val="00F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Paul</cp:lastModifiedBy>
  <cp:revision>3</cp:revision>
  <dcterms:created xsi:type="dcterms:W3CDTF">2017-03-14T22:38:00Z</dcterms:created>
  <dcterms:modified xsi:type="dcterms:W3CDTF">2017-03-30T23:07:00Z</dcterms:modified>
</cp:coreProperties>
</file>